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18" w:rsidRDefault="00D93F0C" w:rsidP="00250318">
      <w:pPr>
        <w:pStyle w:val="a3"/>
        <w:spacing w:before="0" w:beforeAutospacing="0" w:after="150" w:afterAutospacing="0"/>
        <w:rPr>
          <w:color w:val="333333"/>
          <w:sz w:val="28"/>
          <w:szCs w:val="28"/>
        </w:rPr>
      </w:pPr>
      <w:r>
        <w:rPr>
          <w:b/>
          <w:bCs/>
          <w:color w:val="333333"/>
          <w:sz w:val="28"/>
          <w:szCs w:val="28"/>
        </w:rPr>
        <w:t xml:space="preserve">         </w:t>
      </w:r>
      <w:r w:rsidR="00250318" w:rsidRPr="00250318">
        <w:rPr>
          <w:b/>
          <w:bCs/>
          <w:color w:val="333333"/>
          <w:sz w:val="28"/>
          <w:szCs w:val="28"/>
        </w:rPr>
        <w:t>Консультация для родителей: «Компьютер и ребенок»</w:t>
      </w:r>
      <w:r w:rsidR="00250318" w:rsidRPr="00250318">
        <w:rPr>
          <w:color w:val="333333"/>
          <w:sz w:val="28"/>
          <w:szCs w:val="28"/>
        </w:rPr>
        <w:t xml:space="preserve"> </w:t>
      </w:r>
    </w:p>
    <w:p w:rsidR="00EC2D51" w:rsidRDefault="00EC2D51" w:rsidP="00EC2D51">
      <w:pPr>
        <w:pStyle w:val="a3"/>
        <w:spacing w:before="0" w:beforeAutospacing="0" w:after="150" w:afterAutospacing="0"/>
        <w:jc w:val="right"/>
        <w:rPr>
          <w:color w:val="333333"/>
          <w:sz w:val="28"/>
          <w:szCs w:val="28"/>
        </w:rPr>
      </w:pPr>
    </w:p>
    <w:p w:rsidR="00250318" w:rsidRPr="00250318" w:rsidRDefault="00250318" w:rsidP="00250318">
      <w:pPr>
        <w:pStyle w:val="a3"/>
        <w:spacing w:before="0" w:beforeAutospacing="0" w:after="150" w:afterAutospacing="0"/>
        <w:rPr>
          <w:color w:val="333333"/>
        </w:rPr>
      </w:pPr>
      <w:r w:rsidRPr="00250318">
        <w:rPr>
          <w:noProof/>
          <w:color w:val="333333"/>
        </w:rPr>
        <w:drawing>
          <wp:anchor distT="0" distB="0" distL="0" distR="0" simplePos="0" relativeHeight="251660288" behindDoc="0" locked="0" layoutInCell="1" allowOverlap="0">
            <wp:simplePos x="0" y="0"/>
            <wp:positionH relativeFrom="column">
              <wp:posOffset>0</wp:posOffset>
            </wp:positionH>
            <wp:positionV relativeFrom="line">
              <wp:posOffset>298450</wp:posOffset>
            </wp:positionV>
            <wp:extent cx="2809875" cy="1752600"/>
            <wp:effectExtent l="0" t="0" r="9525" b="0"/>
            <wp:wrapSquare wrapText="bothSides"/>
            <wp:docPr id="4" name="Рисунок 4" descr="https://fsd.kopilkaurokov.ru/up/html/2018/06/05/k_5b16d877b1191/47234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8/06/05/k_5b16d877b1191/472345_3.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752600"/>
                    </a:xfrm>
                    <a:prstGeom prst="rect">
                      <a:avLst/>
                    </a:prstGeom>
                    <a:noFill/>
                    <a:ln>
                      <a:noFill/>
                    </a:ln>
                  </pic:spPr>
                </pic:pic>
              </a:graphicData>
            </a:graphic>
          </wp:anchor>
        </w:drawing>
      </w:r>
      <w:r w:rsidRPr="00250318">
        <w:rPr>
          <w:color w:val="333333"/>
        </w:rPr>
        <w:t xml:space="preserve">   Не утихают споры о вреде и пользе телевизора, компьютера и мобильного телефона для здоровья ребенка. Аргументы "за" и "против" высказывают врачи, психологи и родители. Совсем недавно представлен рейтинг вредности техники для зрения детей дошкольного возраста. Вот как он выглядит: 1 место - мобильные телефоны, 2 место - планшеты, 3 место - компьютеры и 4 место - телевизор.</w:t>
      </w:r>
    </w:p>
    <w:p w:rsidR="00250318" w:rsidRPr="00250318" w:rsidRDefault="00250318" w:rsidP="00250318">
      <w:pPr>
        <w:pStyle w:val="a3"/>
        <w:spacing w:before="0" w:beforeAutospacing="0" w:after="150" w:afterAutospacing="0"/>
        <w:jc w:val="center"/>
        <w:rPr>
          <w:color w:val="333333"/>
        </w:rPr>
      </w:pPr>
      <w:r w:rsidRPr="00250318">
        <w:rPr>
          <w:b/>
          <w:bCs/>
          <w:color w:val="333333"/>
          <w:u w:val="single"/>
        </w:rPr>
        <w:t>О пользе и вреде телевидения, видео, компьютера.</w:t>
      </w:r>
    </w:p>
    <w:p w:rsidR="00250318" w:rsidRPr="00250318" w:rsidRDefault="00250318" w:rsidP="00250318">
      <w:pPr>
        <w:pStyle w:val="a3"/>
        <w:spacing w:before="0" w:beforeAutospacing="0" w:after="150" w:afterAutospacing="0"/>
        <w:rPr>
          <w:color w:val="333333"/>
        </w:rPr>
      </w:pPr>
      <w:r w:rsidRPr="00250318">
        <w:rPr>
          <w:b/>
          <w:bCs/>
          <w:color w:val="333333"/>
        </w:rPr>
        <w:t>С</w:t>
      </w:r>
      <w:r w:rsidRPr="00250318">
        <w:rPr>
          <w:color w:val="333333"/>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250318" w:rsidRPr="00250318" w:rsidRDefault="00250318" w:rsidP="00250318">
      <w:pPr>
        <w:pStyle w:val="a3"/>
        <w:spacing w:before="0" w:beforeAutospacing="0" w:after="150" w:afterAutospacing="0"/>
        <w:rPr>
          <w:color w:val="333333"/>
        </w:rPr>
      </w:pPr>
      <w:r w:rsidRPr="00250318">
        <w:rPr>
          <w:color w:val="333333"/>
        </w:rPr>
        <w:t>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на реальный, но и отличающийся от него.</w:t>
      </w:r>
    </w:p>
    <w:p w:rsidR="00250318" w:rsidRPr="00250318" w:rsidRDefault="00250318" w:rsidP="00250318">
      <w:pPr>
        <w:pStyle w:val="a3"/>
        <w:spacing w:before="0" w:beforeAutospacing="0" w:after="150" w:afterAutospacing="0"/>
        <w:rPr>
          <w:color w:val="333333"/>
        </w:rPr>
      </w:pPr>
      <w:r w:rsidRPr="00250318">
        <w:rPr>
          <w:color w:val="333333"/>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250318" w:rsidRPr="00250318" w:rsidRDefault="00250318" w:rsidP="00250318">
      <w:pPr>
        <w:pStyle w:val="a3"/>
        <w:spacing w:before="0" w:beforeAutospacing="0" w:after="150" w:afterAutospacing="0"/>
        <w:rPr>
          <w:color w:val="333333"/>
        </w:rPr>
      </w:pPr>
      <w:r w:rsidRPr="00250318">
        <w:rPr>
          <w:color w:val="333333"/>
        </w:rPr>
        <w:t>Одна из важнейших функций компьютерных игр – обучающая.</w:t>
      </w:r>
      <w:r w:rsidRPr="00250318">
        <w:rPr>
          <w:color w:val="333333"/>
        </w:rPr>
        <w:br/>
        <w:t>Поговорим об этом подробнее и посмотрим, что же нового может дать компьютер по сравнению с живым педагогом.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250318" w:rsidRPr="00250318" w:rsidRDefault="00250318" w:rsidP="00250318">
      <w:pPr>
        <w:pStyle w:val="a3"/>
        <w:spacing w:before="0" w:beforeAutospacing="0" w:after="150" w:afterAutospacing="0"/>
        <w:rPr>
          <w:color w:val="333333"/>
        </w:rPr>
      </w:pPr>
      <w:r w:rsidRPr="00250318">
        <w:rPr>
          <w:color w:val="333333"/>
        </w:rPr>
        <w:t xml:space="preserve">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 </w:t>
      </w:r>
    </w:p>
    <w:p w:rsidR="00250318" w:rsidRPr="00250318" w:rsidRDefault="00250318" w:rsidP="00250318">
      <w:pPr>
        <w:pStyle w:val="a3"/>
        <w:spacing w:before="0" w:beforeAutospacing="0" w:after="150" w:afterAutospacing="0"/>
        <w:rPr>
          <w:color w:val="333333"/>
        </w:rPr>
      </w:pPr>
      <w:r w:rsidRPr="00250318">
        <w:rPr>
          <w:b/>
          <w:bCs/>
          <w:color w:val="333333"/>
        </w:rPr>
        <w:t>Итак, компьютер развивает множество интеллектуальных навыков.</w:t>
      </w:r>
    </w:p>
    <w:p w:rsidR="00250318" w:rsidRPr="00250318" w:rsidRDefault="00250318" w:rsidP="00250318">
      <w:pPr>
        <w:pStyle w:val="a3"/>
        <w:spacing w:before="0" w:beforeAutospacing="0" w:after="150" w:afterAutospacing="0"/>
        <w:rPr>
          <w:color w:val="333333"/>
        </w:rPr>
      </w:pPr>
      <w:r w:rsidRPr="00250318">
        <w:rPr>
          <w:b/>
          <w:bCs/>
          <w:color w:val="333333"/>
        </w:rPr>
        <w:t>Но есть одно "но".</w:t>
      </w:r>
    </w:p>
    <w:p w:rsidR="00250318" w:rsidRPr="00250318" w:rsidRDefault="00250318" w:rsidP="00250318">
      <w:pPr>
        <w:pStyle w:val="a3"/>
        <w:spacing w:before="0" w:beforeAutospacing="0" w:after="150" w:afterAutospacing="0"/>
        <w:rPr>
          <w:color w:val="333333"/>
        </w:rPr>
      </w:pPr>
      <w:r w:rsidRPr="00250318">
        <w:rPr>
          <w:color w:val="333333"/>
        </w:rPr>
        <w:t>Нельзя забывать о золотой середине, о норме. Всякое лекарство может стать ядом, если принято в не разумных дозах.</w:t>
      </w:r>
    </w:p>
    <w:p w:rsidR="00250318" w:rsidRPr="00250318" w:rsidRDefault="00250318" w:rsidP="00250318">
      <w:pPr>
        <w:pStyle w:val="a3"/>
        <w:spacing w:before="0" w:beforeAutospacing="0" w:after="150" w:afterAutospacing="0"/>
        <w:rPr>
          <w:color w:val="333333"/>
        </w:rPr>
      </w:pPr>
      <w:r w:rsidRPr="00250318">
        <w:rPr>
          <w:color w:val="333333"/>
        </w:rPr>
        <w:t xml:space="preserve">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 </w:t>
      </w:r>
    </w:p>
    <w:p w:rsidR="00250318" w:rsidRPr="00250318" w:rsidRDefault="00250318" w:rsidP="00250318">
      <w:pPr>
        <w:pStyle w:val="a3"/>
        <w:spacing w:before="0" w:beforeAutospacing="0" w:after="150" w:afterAutospacing="0"/>
        <w:rPr>
          <w:color w:val="333333"/>
        </w:rPr>
      </w:pPr>
      <w:r w:rsidRPr="00250318">
        <w:rPr>
          <w:color w:val="333333"/>
        </w:rPr>
        <w:t>Существуют определенные ограничения по времени.</w:t>
      </w:r>
    </w:p>
    <w:p w:rsidR="00250318" w:rsidRPr="00250318" w:rsidRDefault="00250318" w:rsidP="00250318">
      <w:pPr>
        <w:pStyle w:val="a3"/>
        <w:spacing w:before="0" w:beforeAutospacing="0" w:after="150" w:afterAutospacing="0"/>
        <w:rPr>
          <w:color w:val="333333"/>
        </w:rPr>
      </w:pPr>
      <w:r w:rsidRPr="00250318">
        <w:rPr>
          <w:color w:val="333333"/>
        </w:rPr>
        <w:t xml:space="preserve">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w:t>
      </w:r>
    </w:p>
    <w:p w:rsidR="00250318" w:rsidRPr="00250318" w:rsidRDefault="00250318" w:rsidP="00250318">
      <w:pPr>
        <w:pStyle w:val="a3"/>
        <w:spacing w:before="0" w:beforeAutospacing="0" w:after="150" w:afterAutospacing="0"/>
        <w:rPr>
          <w:color w:val="333333"/>
        </w:rPr>
      </w:pPr>
      <w:r w:rsidRPr="00250318">
        <w:rPr>
          <w:b/>
          <w:bCs/>
          <w:i/>
          <w:iCs/>
          <w:color w:val="333333"/>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250318" w:rsidRPr="00250318" w:rsidRDefault="00250318" w:rsidP="00250318">
      <w:pPr>
        <w:pStyle w:val="a3"/>
        <w:spacing w:before="0" w:beforeAutospacing="0" w:after="150" w:afterAutospacing="0"/>
        <w:rPr>
          <w:color w:val="333333"/>
        </w:rPr>
      </w:pPr>
      <w:r w:rsidRPr="00250318">
        <w:rPr>
          <w:color w:val="333333"/>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w:t>
      </w:r>
      <w:r w:rsidRPr="00250318">
        <w:rPr>
          <w:color w:val="333333"/>
        </w:rPr>
        <w:lastRenderedPageBreak/>
        <w:t>общение доставляет им психоэмоциональное напряжение, ставит их в состояние стресса, и тогда на смену ему приходит «</w:t>
      </w:r>
      <w:proofErr w:type="spellStart"/>
      <w:r w:rsidRPr="00250318">
        <w:rPr>
          <w:color w:val="333333"/>
        </w:rPr>
        <w:t>псевдообщение</w:t>
      </w:r>
      <w:proofErr w:type="spellEnd"/>
      <w:r w:rsidRPr="00250318">
        <w:rPr>
          <w:color w:val="333333"/>
        </w:rPr>
        <w:t>».</w:t>
      </w:r>
    </w:p>
    <w:p w:rsidR="00250318" w:rsidRPr="00250318" w:rsidRDefault="00250318" w:rsidP="00250318">
      <w:pPr>
        <w:pStyle w:val="a3"/>
        <w:spacing w:before="0" w:beforeAutospacing="0" w:after="150" w:afterAutospacing="0"/>
        <w:rPr>
          <w:color w:val="333333"/>
        </w:rPr>
      </w:pPr>
      <w:r w:rsidRPr="00250318">
        <w:rPr>
          <w:color w:val="333333"/>
        </w:rPr>
        <w:t>Компьютер дает возможность перенестись в другой мир, который можно увидеть, с которым можно поиграть.</w:t>
      </w:r>
    </w:p>
    <w:p w:rsidR="00250318" w:rsidRPr="00250318" w:rsidRDefault="00250318" w:rsidP="00250318">
      <w:pPr>
        <w:pStyle w:val="a3"/>
        <w:spacing w:before="0" w:beforeAutospacing="0" w:after="150" w:afterAutospacing="0"/>
        <w:rPr>
          <w:color w:val="333333"/>
        </w:rPr>
      </w:pPr>
      <w:r w:rsidRPr="00250318">
        <w:rPr>
          <w:color w:val="333333"/>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250318">
        <w:rPr>
          <w:color w:val="333333"/>
        </w:rPr>
        <w:br/>
        <w:t xml:space="preserve">В развитии навыков реального общения компьютерные навыки могут играть только вспомогательную роль. </w:t>
      </w:r>
    </w:p>
    <w:p w:rsidR="00250318" w:rsidRPr="00250318" w:rsidRDefault="00250318" w:rsidP="00250318">
      <w:pPr>
        <w:pStyle w:val="a3"/>
        <w:spacing w:before="0" w:beforeAutospacing="0" w:after="150" w:afterAutospacing="0"/>
        <w:jc w:val="center"/>
        <w:rPr>
          <w:color w:val="333333"/>
        </w:rPr>
      </w:pPr>
      <w:r w:rsidRPr="00250318">
        <w:rPr>
          <w:b/>
          <w:bCs/>
          <w:color w:val="333333"/>
          <w:u w:val="single"/>
        </w:rPr>
        <w:t>Как определить момент наступления утомления у детей при работе на компьютере?</w:t>
      </w:r>
    </w:p>
    <w:p w:rsidR="00250318" w:rsidRPr="00250318" w:rsidRDefault="00250318" w:rsidP="00250318">
      <w:pPr>
        <w:pStyle w:val="a3"/>
        <w:spacing w:before="0" w:beforeAutospacing="0" w:after="150" w:afterAutospacing="0"/>
        <w:rPr>
          <w:color w:val="333333"/>
        </w:rPr>
      </w:pPr>
      <w:r w:rsidRPr="00250318">
        <w:rPr>
          <w:color w:val="333333"/>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250318" w:rsidRPr="00250318" w:rsidRDefault="00250318" w:rsidP="00250318">
      <w:pPr>
        <w:pStyle w:val="a3"/>
        <w:spacing w:before="0" w:beforeAutospacing="0" w:after="150" w:afterAutospacing="0"/>
        <w:rPr>
          <w:color w:val="333333"/>
        </w:rPr>
      </w:pPr>
      <w:r w:rsidRPr="00250318">
        <w:rPr>
          <w:color w:val="333333"/>
        </w:rPr>
        <w:t>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sidRPr="00250318">
        <w:rPr>
          <w:color w:val="333333"/>
        </w:rPr>
        <w:br/>
        <w:t>У подвижных детей утомление проявляется, как правило, иначе - с преимущественным увеличением нервно-мышечной напряженности. 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
    <w:p w:rsidR="00250318" w:rsidRPr="00250318" w:rsidRDefault="00250318" w:rsidP="00250318">
      <w:pPr>
        <w:pStyle w:val="a3"/>
        <w:spacing w:before="0" w:beforeAutospacing="0" w:after="150" w:afterAutospacing="0"/>
        <w:rPr>
          <w:color w:val="333333"/>
        </w:rPr>
      </w:pPr>
      <w:r w:rsidRPr="00250318">
        <w:rPr>
          <w:color w:val="333333"/>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250318">
        <w:rPr>
          <w:color w:val="333333"/>
        </w:rPr>
        <w:t>фобическим</w:t>
      </w:r>
      <w:proofErr w:type="spellEnd"/>
      <w:r w:rsidRPr="00250318">
        <w:rPr>
          <w:color w:val="333333"/>
        </w:rPr>
        <w:t>, соматовегетативным изменениям эмоционального статуса, аутизму, депрессии).</w:t>
      </w:r>
      <w:r w:rsidRPr="00250318">
        <w:rPr>
          <w:color w:val="333333"/>
        </w:rPr>
        <w:b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sidRPr="00250318">
        <w:rPr>
          <w:color w:val="333333"/>
        </w:rPr>
        <w:b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250318" w:rsidRPr="00250318" w:rsidRDefault="00250318" w:rsidP="00250318">
      <w:pPr>
        <w:pStyle w:val="a3"/>
        <w:spacing w:before="0" w:beforeAutospacing="0" w:after="150" w:afterAutospacing="0"/>
        <w:rPr>
          <w:color w:val="333333"/>
        </w:rPr>
      </w:pPr>
      <w:r w:rsidRPr="00250318">
        <w:rPr>
          <w:color w:val="333333"/>
        </w:rPr>
        <w:t xml:space="preserve">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w:t>
      </w:r>
    </w:p>
    <w:p w:rsidR="00250318" w:rsidRPr="00250318" w:rsidRDefault="00250318" w:rsidP="00250318">
      <w:pPr>
        <w:pStyle w:val="a3"/>
        <w:spacing w:before="0" w:beforeAutospacing="0" w:after="150" w:afterAutospacing="0"/>
        <w:rPr>
          <w:color w:val="333333"/>
        </w:rPr>
      </w:pPr>
      <w:r w:rsidRPr="00250318">
        <w:rPr>
          <w:color w:val="333333"/>
        </w:rPr>
        <w:t>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250318" w:rsidRPr="00250318" w:rsidRDefault="00250318" w:rsidP="00250318">
      <w:pPr>
        <w:pStyle w:val="a3"/>
        <w:spacing w:before="0" w:beforeAutospacing="0" w:after="150" w:afterAutospacing="0"/>
        <w:rPr>
          <w:color w:val="333333"/>
        </w:rPr>
      </w:pPr>
      <w:r w:rsidRPr="00250318">
        <w:rPr>
          <w:color w:val="333333"/>
        </w:rPr>
        <w:lastRenderedPageBreak/>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стучание и т. п.), неприятная мимика (кривляние, тики), неудержимые всплески эмоций (крик, плач, прыжки и т. д.)</w:t>
      </w:r>
    </w:p>
    <w:p w:rsidR="00250318" w:rsidRPr="00250318" w:rsidRDefault="00250318" w:rsidP="00250318">
      <w:pPr>
        <w:pStyle w:val="a3"/>
        <w:spacing w:before="0" w:beforeAutospacing="0" w:after="150" w:afterAutospacing="0"/>
        <w:rPr>
          <w:color w:val="333333"/>
        </w:rPr>
      </w:pPr>
      <w:r w:rsidRPr="00250318">
        <w:rPr>
          <w:b/>
          <w:bCs/>
          <w:color w:val="333333"/>
          <w:u w:val="single"/>
        </w:rPr>
        <w:t>Основные признаки, определяющие зависимость от компьютера и телевизора.</w:t>
      </w:r>
    </w:p>
    <w:p w:rsidR="00250318" w:rsidRPr="00250318" w:rsidRDefault="00250318" w:rsidP="00250318">
      <w:pPr>
        <w:pStyle w:val="a3"/>
        <w:numPr>
          <w:ilvl w:val="0"/>
          <w:numId w:val="1"/>
        </w:numPr>
        <w:spacing w:before="0" w:beforeAutospacing="0" w:after="150" w:afterAutospacing="0"/>
        <w:rPr>
          <w:color w:val="333333"/>
        </w:rPr>
      </w:pPr>
      <w:r w:rsidRPr="00250318">
        <w:rPr>
          <w:color w:val="333333"/>
        </w:rPr>
        <w:t>Не желание отвлечься от работы или игры с компьютером;</w:t>
      </w:r>
    </w:p>
    <w:p w:rsidR="00250318" w:rsidRPr="00250318" w:rsidRDefault="00250318" w:rsidP="00250318">
      <w:pPr>
        <w:pStyle w:val="a3"/>
        <w:numPr>
          <w:ilvl w:val="0"/>
          <w:numId w:val="1"/>
        </w:numPr>
        <w:spacing w:before="0" w:beforeAutospacing="0" w:after="150" w:afterAutospacing="0"/>
        <w:rPr>
          <w:color w:val="333333"/>
        </w:rPr>
      </w:pPr>
      <w:r w:rsidRPr="00250318">
        <w:rPr>
          <w:color w:val="333333"/>
        </w:rPr>
        <w:t>Раздражение при вынужденном отвлечении;</w:t>
      </w:r>
    </w:p>
    <w:p w:rsidR="00250318" w:rsidRPr="00250318" w:rsidRDefault="00250318" w:rsidP="00250318">
      <w:pPr>
        <w:pStyle w:val="a3"/>
        <w:numPr>
          <w:ilvl w:val="0"/>
          <w:numId w:val="1"/>
        </w:numPr>
        <w:spacing w:before="0" w:beforeAutospacing="0" w:after="150" w:afterAutospacing="0"/>
        <w:rPr>
          <w:color w:val="333333"/>
        </w:rPr>
      </w:pPr>
      <w:r w:rsidRPr="00250318">
        <w:rPr>
          <w:color w:val="333333"/>
        </w:rPr>
        <w:t>Неспособность спланировать окончание сеанса работы или игры с компьютером;</w:t>
      </w:r>
    </w:p>
    <w:p w:rsidR="00250318" w:rsidRPr="00250318" w:rsidRDefault="00250318" w:rsidP="00250318">
      <w:pPr>
        <w:pStyle w:val="a3"/>
        <w:numPr>
          <w:ilvl w:val="0"/>
          <w:numId w:val="1"/>
        </w:numPr>
        <w:spacing w:before="0" w:beforeAutospacing="0" w:after="150" w:afterAutospacing="0"/>
        <w:rPr>
          <w:color w:val="333333"/>
        </w:rPr>
      </w:pPr>
      <w:r w:rsidRPr="00250318">
        <w:rPr>
          <w:color w:val="333333"/>
        </w:rPr>
        <w:t>Пренебрежение собственным здоровьем, гигиеной и сном в пользу проведения большего количества времени за компьютером и телевизором;</w:t>
      </w:r>
    </w:p>
    <w:p w:rsidR="00250318" w:rsidRPr="00250318" w:rsidRDefault="00250318" w:rsidP="00250318">
      <w:pPr>
        <w:pStyle w:val="a3"/>
        <w:numPr>
          <w:ilvl w:val="0"/>
          <w:numId w:val="1"/>
        </w:numPr>
        <w:spacing w:before="0" w:beforeAutospacing="0" w:after="150" w:afterAutospacing="0"/>
        <w:rPr>
          <w:color w:val="333333"/>
        </w:rPr>
      </w:pPr>
      <w:r w:rsidRPr="00250318">
        <w:rPr>
          <w:color w:val="333333"/>
        </w:rPr>
        <w:t>Готовность удовлетворяться нерегулярной, случайной и однообразной пищей, не отрываясь от компьютера и телевизора;</w:t>
      </w:r>
    </w:p>
    <w:p w:rsidR="00250318" w:rsidRPr="00250318" w:rsidRDefault="00250318" w:rsidP="00250318">
      <w:pPr>
        <w:pStyle w:val="a3"/>
        <w:numPr>
          <w:ilvl w:val="0"/>
          <w:numId w:val="1"/>
        </w:numPr>
        <w:spacing w:before="0" w:beforeAutospacing="0" w:after="150" w:afterAutospacing="0"/>
        <w:rPr>
          <w:color w:val="333333"/>
        </w:rPr>
      </w:pPr>
      <w:r w:rsidRPr="00250318">
        <w:rPr>
          <w:color w:val="333333"/>
        </w:rPr>
        <w:t>Ощущение эмоционального подъема во время работы с компьютером, просмотра телевизионных каналов;</w:t>
      </w:r>
    </w:p>
    <w:p w:rsidR="00250318" w:rsidRDefault="00250318" w:rsidP="00250318">
      <w:pPr>
        <w:pStyle w:val="a3"/>
        <w:spacing w:before="0" w:beforeAutospacing="0" w:after="150" w:afterAutospacing="0"/>
        <w:jc w:val="both"/>
        <w:rPr>
          <w:b/>
          <w:bCs/>
          <w:color w:val="333333"/>
          <w:u w:val="single"/>
        </w:rPr>
      </w:pPr>
      <w:r w:rsidRPr="00250318">
        <w:rPr>
          <w:b/>
          <w:bCs/>
          <w:color w:val="333333"/>
          <w:u w:val="single"/>
        </w:rPr>
        <w:t>Меры по профилактике компьютерной и телевизионной зависимости у детей дошкольного возраста.</w:t>
      </w:r>
    </w:p>
    <w:p w:rsidR="00250318" w:rsidRPr="00250318" w:rsidRDefault="00250318" w:rsidP="00250318">
      <w:pPr>
        <w:pStyle w:val="a3"/>
        <w:spacing w:before="0" w:beforeAutospacing="0" w:after="150" w:afterAutospacing="0"/>
        <w:jc w:val="both"/>
        <w:rPr>
          <w:color w:val="333333"/>
        </w:rPr>
      </w:pPr>
      <w:r w:rsidRPr="00250318">
        <w:rPr>
          <w:noProof/>
          <w:color w:val="333333"/>
        </w:rPr>
        <w:drawing>
          <wp:anchor distT="0" distB="0" distL="0" distR="0" simplePos="0" relativeHeight="251662336" behindDoc="0" locked="0" layoutInCell="1" allowOverlap="0">
            <wp:simplePos x="0" y="0"/>
            <wp:positionH relativeFrom="margin">
              <wp:posOffset>0</wp:posOffset>
            </wp:positionH>
            <wp:positionV relativeFrom="line">
              <wp:posOffset>264160</wp:posOffset>
            </wp:positionV>
            <wp:extent cx="2479040" cy="1781175"/>
            <wp:effectExtent l="19050" t="0" r="0" b="0"/>
            <wp:wrapSquare wrapText="bothSides"/>
            <wp:docPr id="6" name="Рисунок 6" descr="https://fsd.kopilkaurokov.ru/up/html/2018/06/05/k_5b16d877b1191/47234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8/06/05/k_5b16d877b1191/472345_2.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040" cy="1781175"/>
                    </a:xfrm>
                    <a:prstGeom prst="rect">
                      <a:avLst/>
                    </a:prstGeom>
                    <a:noFill/>
                    <a:ln>
                      <a:noFill/>
                    </a:ln>
                  </pic:spPr>
                </pic:pic>
              </a:graphicData>
            </a:graphic>
          </wp:anchor>
        </w:drawing>
      </w:r>
    </w:p>
    <w:p w:rsidR="00250318" w:rsidRPr="00250318" w:rsidRDefault="00250318" w:rsidP="00250318">
      <w:pPr>
        <w:pStyle w:val="a3"/>
        <w:spacing w:before="0" w:beforeAutospacing="0" w:after="150" w:afterAutospacing="0"/>
        <w:jc w:val="both"/>
        <w:rPr>
          <w:color w:val="333333"/>
        </w:rPr>
      </w:pPr>
      <w:r w:rsidRPr="00250318">
        <w:rPr>
          <w:color w:val="333333"/>
        </w:rPr>
        <w:t xml:space="preserve"> Для того чтобы компьютер и телевизор стали союзниками в воспитании и развитии ребёнка, а не врагами, необходимо строго выполнять ряд </w:t>
      </w:r>
      <w:r w:rsidRPr="00250318">
        <w:rPr>
          <w:b/>
          <w:bCs/>
          <w:i/>
          <w:iCs/>
          <w:color w:val="333333"/>
        </w:rPr>
        <w:t>требований.</w:t>
      </w:r>
    </w:p>
    <w:p w:rsidR="00250318" w:rsidRPr="00250318" w:rsidRDefault="00250318" w:rsidP="00250318">
      <w:pPr>
        <w:pStyle w:val="a3"/>
        <w:spacing w:before="0" w:beforeAutospacing="0" w:after="150" w:afterAutospacing="0"/>
        <w:jc w:val="both"/>
        <w:rPr>
          <w:color w:val="333333"/>
        </w:rPr>
      </w:pPr>
      <w:r w:rsidRPr="00250318">
        <w:rPr>
          <w:color w:val="333333"/>
        </w:rPr>
        <w:t>1. Рекомендуется размещать компьютер и телевизор в общей комнате, а не в детской, таким образом обсуждение интернета и телевизионных программ станет повседневной привычкой, и ребенок не будет находиться наедине с «оргтехникой».</w:t>
      </w:r>
    </w:p>
    <w:p w:rsidR="00250318" w:rsidRPr="00250318" w:rsidRDefault="00250318" w:rsidP="00250318">
      <w:pPr>
        <w:pStyle w:val="a3"/>
        <w:spacing w:before="0" w:beforeAutospacing="0" w:after="150" w:afterAutospacing="0"/>
        <w:jc w:val="both"/>
        <w:rPr>
          <w:color w:val="333333"/>
        </w:rPr>
      </w:pPr>
      <w:r w:rsidRPr="00250318">
        <w:rPr>
          <w:color w:val="333333"/>
        </w:rPr>
        <w:t>2. Ограничение пребывания ребенка перед экраном телевизора и монитора компьютера:</w:t>
      </w:r>
    </w:p>
    <w:p w:rsidR="00250318" w:rsidRPr="00250318" w:rsidRDefault="00250318" w:rsidP="00250318">
      <w:pPr>
        <w:pStyle w:val="a3"/>
        <w:spacing w:before="0" w:beforeAutospacing="0" w:after="150" w:afterAutospacing="0"/>
        <w:jc w:val="both"/>
        <w:rPr>
          <w:color w:val="333333"/>
        </w:rPr>
      </w:pPr>
      <w:r w:rsidRPr="00250318">
        <w:rPr>
          <w:color w:val="333333"/>
        </w:rPr>
        <w:t>-Не рекомендуется допускать ребенка дошкольного возраста к компьютеру чаще 2- 3 раз в неделю, больше одного раза в течение дня, а также поздно вечером или перед сном;</w:t>
      </w:r>
    </w:p>
    <w:p w:rsidR="00250318" w:rsidRPr="00250318" w:rsidRDefault="00250318" w:rsidP="00250318">
      <w:pPr>
        <w:pStyle w:val="a3"/>
        <w:spacing w:before="0" w:beforeAutospacing="0" w:after="150" w:afterAutospacing="0"/>
        <w:jc w:val="both"/>
        <w:rPr>
          <w:color w:val="333333"/>
        </w:rPr>
      </w:pPr>
      <w:r w:rsidRPr="00250318">
        <w:rPr>
          <w:color w:val="333333"/>
        </w:rPr>
        <w:t>- Продолжительность разовой работы ребенка на компьютере не должна превышать 10 минут для детей 5 лет, 15 минут – для детей 6 лет;</w:t>
      </w:r>
    </w:p>
    <w:p w:rsidR="00250318" w:rsidRPr="00250318" w:rsidRDefault="00250318" w:rsidP="00250318">
      <w:pPr>
        <w:pStyle w:val="a3"/>
        <w:spacing w:before="0" w:beforeAutospacing="0" w:after="150" w:afterAutospacing="0"/>
        <w:jc w:val="both"/>
        <w:rPr>
          <w:color w:val="333333"/>
        </w:rPr>
      </w:pPr>
      <w:r w:rsidRPr="00250318">
        <w:rPr>
          <w:color w:val="333333"/>
        </w:rPr>
        <w:t>3. Соответствие компьютерных программ и телевизионных передач возрасту ребенка.</w:t>
      </w:r>
    </w:p>
    <w:p w:rsidR="00250318" w:rsidRPr="00250318" w:rsidRDefault="00250318" w:rsidP="00250318">
      <w:pPr>
        <w:pStyle w:val="a3"/>
        <w:spacing w:before="0" w:beforeAutospacing="0" w:after="150" w:afterAutospacing="0"/>
        <w:jc w:val="both"/>
        <w:rPr>
          <w:color w:val="333333"/>
        </w:rPr>
      </w:pPr>
      <w:r w:rsidRPr="00250318">
        <w:rPr>
          <w:color w:val="333333"/>
        </w:rPr>
        <w:t xml:space="preserve">Не идите на поводу у детей в магазине. Для ребёнка главное упаковка, а не содержание. Отдавайте предпочтение </w:t>
      </w:r>
      <w:proofErr w:type="spellStart"/>
      <w:r w:rsidRPr="00250318">
        <w:rPr>
          <w:color w:val="333333"/>
        </w:rPr>
        <w:t>обучающе-развивающим</w:t>
      </w:r>
      <w:proofErr w:type="spellEnd"/>
      <w:r w:rsidRPr="00250318">
        <w:rPr>
          <w:color w:val="333333"/>
        </w:rPr>
        <w:t xml:space="preserve"> программам, а не развлекательным играм (</w:t>
      </w:r>
      <w:proofErr w:type="spellStart"/>
      <w:r w:rsidRPr="00250318">
        <w:rPr>
          <w:color w:val="333333"/>
        </w:rPr>
        <w:t>квестам</w:t>
      </w:r>
      <w:proofErr w:type="spellEnd"/>
      <w:r w:rsidRPr="00250318">
        <w:rPr>
          <w:color w:val="333333"/>
        </w:rPr>
        <w:t>, аркадам, стратегиям и т.п.). Развлекательные программы могут быть вредны дошкольнику. Лучше покупать без них, внимательно изучив описание игры. Она должна:</w:t>
      </w:r>
    </w:p>
    <w:p w:rsidR="00250318" w:rsidRPr="00250318" w:rsidRDefault="00250318" w:rsidP="00250318">
      <w:pPr>
        <w:pStyle w:val="a3"/>
        <w:numPr>
          <w:ilvl w:val="0"/>
          <w:numId w:val="2"/>
        </w:numPr>
        <w:spacing w:before="0" w:beforeAutospacing="0" w:after="150" w:afterAutospacing="0"/>
        <w:rPr>
          <w:color w:val="333333"/>
        </w:rPr>
      </w:pPr>
      <w:r w:rsidRPr="00250318">
        <w:rPr>
          <w:color w:val="333333"/>
        </w:rPr>
        <w:t>соответствовать возрасту ребёнка;</w:t>
      </w:r>
    </w:p>
    <w:p w:rsidR="00250318" w:rsidRPr="00250318" w:rsidRDefault="00250318" w:rsidP="00250318">
      <w:pPr>
        <w:pStyle w:val="a3"/>
        <w:numPr>
          <w:ilvl w:val="0"/>
          <w:numId w:val="2"/>
        </w:numPr>
        <w:spacing w:before="0" w:beforeAutospacing="0" w:after="150" w:afterAutospacing="0"/>
        <w:rPr>
          <w:color w:val="333333"/>
        </w:rPr>
      </w:pPr>
      <w:r w:rsidRPr="00250318">
        <w:rPr>
          <w:color w:val="333333"/>
        </w:rPr>
        <w:t>состоять из мини-игр, которые он сможет пройти;</w:t>
      </w:r>
    </w:p>
    <w:p w:rsidR="00250318" w:rsidRPr="00250318" w:rsidRDefault="00250318" w:rsidP="00250318">
      <w:pPr>
        <w:pStyle w:val="a3"/>
        <w:numPr>
          <w:ilvl w:val="0"/>
          <w:numId w:val="2"/>
        </w:numPr>
        <w:spacing w:before="0" w:beforeAutospacing="0" w:after="150" w:afterAutospacing="0"/>
        <w:rPr>
          <w:color w:val="333333"/>
        </w:rPr>
      </w:pPr>
      <w:r w:rsidRPr="00250318">
        <w:rPr>
          <w:color w:val="333333"/>
        </w:rPr>
        <w:lastRenderedPageBreak/>
        <w:t>занимать по времени одна игра или уровень, тур должен не более 15 минут, чтобы ее можно было прервать, не приводя малыша к раздражению.</w:t>
      </w:r>
    </w:p>
    <w:p w:rsidR="00250318" w:rsidRPr="00250318" w:rsidRDefault="00250318" w:rsidP="00250318">
      <w:pPr>
        <w:pStyle w:val="a3"/>
        <w:spacing w:before="0" w:beforeAutospacing="0" w:after="150" w:afterAutospacing="0"/>
        <w:jc w:val="both"/>
        <w:rPr>
          <w:color w:val="333333"/>
        </w:rPr>
      </w:pPr>
      <w:r w:rsidRPr="00250318">
        <w:rPr>
          <w:color w:val="333333"/>
        </w:rPr>
        <w:t>4. Соблюдение санитарно-гигиенических правил при размещении компьютера и телевизора:</w:t>
      </w:r>
    </w:p>
    <w:p w:rsidR="00250318" w:rsidRPr="00250318" w:rsidRDefault="00250318" w:rsidP="00250318">
      <w:pPr>
        <w:pStyle w:val="a3"/>
        <w:spacing w:before="0" w:beforeAutospacing="0" w:after="150" w:afterAutospacing="0"/>
        <w:jc w:val="both"/>
        <w:rPr>
          <w:color w:val="333333"/>
        </w:rPr>
      </w:pPr>
      <w:r w:rsidRPr="00250318">
        <w:rPr>
          <w:color w:val="333333"/>
        </w:rPr>
        <w:t xml:space="preserve">Очень важно правильно организовать рабочее место ребенка, чтобы не навредить его здоровью и физическому развитию. </w:t>
      </w:r>
    </w:p>
    <w:p w:rsidR="00250318" w:rsidRPr="00250318" w:rsidRDefault="00250318" w:rsidP="00250318">
      <w:pPr>
        <w:pStyle w:val="a3"/>
        <w:spacing w:before="0" w:beforeAutospacing="0" w:after="150" w:afterAutospacing="0"/>
        <w:jc w:val="both"/>
        <w:rPr>
          <w:color w:val="333333"/>
        </w:rPr>
      </w:pPr>
      <w:r w:rsidRPr="00250318">
        <w:rPr>
          <w:color w:val="333333"/>
        </w:rPr>
        <w:t>Ребенок при работе на компьютере должен сидеть правильно:</w:t>
      </w:r>
    </w:p>
    <w:p w:rsidR="00250318" w:rsidRPr="00250318" w:rsidRDefault="00250318" w:rsidP="00250318">
      <w:pPr>
        <w:pStyle w:val="a3"/>
        <w:spacing w:before="0" w:beforeAutospacing="0" w:after="150" w:afterAutospacing="0"/>
        <w:jc w:val="both"/>
        <w:rPr>
          <w:color w:val="333333"/>
        </w:rPr>
      </w:pPr>
      <w:r w:rsidRPr="00250318">
        <w:rPr>
          <w:color w:val="333333"/>
        </w:rPr>
        <w:t>- стул должен быть со спинкой и желательно с подножкой;</w:t>
      </w:r>
    </w:p>
    <w:p w:rsidR="00250318" w:rsidRPr="00250318" w:rsidRDefault="00250318" w:rsidP="00250318">
      <w:pPr>
        <w:pStyle w:val="a3"/>
        <w:spacing w:before="0" w:beforeAutospacing="0" w:after="150" w:afterAutospacing="0"/>
        <w:jc w:val="both"/>
        <w:rPr>
          <w:color w:val="333333"/>
        </w:rPr>
      </w:pPr>
      <w:r w:rsidRPr="00250318">
        <w:rPr>
          <w:color w:val="333333"/>
        </w:rPr>
        <w:t>- монитор нужно устанавливать только на верхнюю столешницу, клавиатура и мышь должны располагаться перед монитором так, чтобы было место на столе для опоры предплечий рук ребенка;</w:t>
      </w:r>
    </w:p>
    <w:p w:rsidR="00250318" w:rsidRPr="00250318" w:rsidRDefault="00250318" w:rsidP="00250318">
      <w:pPr>
        <w:pStyle w:val="a3"/>
        <w:spacing w:before="0" w:beforeAutospacing="0" w:after="150" w:afterAutospacing="0"/>
        <w:jc w:val="both"/>
        <w:rPr>
          <w:color w:val="333333"/>
        </w:rPr>
      </w:pPr>
      <w:r w:rsidRPr="00250318">
        <w:rPr>
          <w:color w:val="333333"/>
        </w:rPr>
        <w:t>- глаза должны быть на уровне середины или 2/3 экрана монитора;</w:t>
      </w:r>
    </w:p>
    <w:p w:rsidR="00250318" w:rsidRPr="00250318" w:rsidRDefault="00250318" w:rsidP="00250318">
      <w:pPr>
        <w:pStyle w:val="a3"/>
        <w:spacing w:before="0" w:beforeAutospacing="0" w:after="150" w:afterAutospacing="0"/>
        <w:jc w:val="both"/>
        <w:rPr>
          <w:color w:val="333333"/>
        </w:rPr>
      </w:pPr>
      <w:r w:rsidRPr="00250318">
        <w:rPr>
          <w:color w:val="333333"/>
        </w:rPr>
        <w:t>- расстояние от глаз до экрана монитора должно быть в пределах 60-70 см, до телевизора - не менее 3-х метров;</w:t>
      </w:r>
    </w:p>
    <w:p w:rsidR="00250318" w:rsidRPr="00250318" w:rsidRDefault="00250318" w:rsidP="00250318">
      <w:pPr>
        <w:pStyle w:val="a3"/>
        <w:spacing w:before="0" w:beforeAutospacing="0" w:after="150" w:afterAutospacing="0"/>
        <w:jc w:val="both"/>
        <w:rPr>
          <w:color w:val="333333"/>
        </w:rPr>
      </w:pPr>
      <w:r w:rsidRPr="00250318">
        <w:rPr>
          <w:color w:val="333333"/>
        </w:rPr>
        <w:t>- источники освещения в комнате не должны вызывать блики на экране, поэтому монитор нельзя располагать напротив окна или прямого источника света;</w:t>
      </w:r>
    </w:p>
    <w:p w:rsidR="00250318" w:rsidRPr="00250318" w:rsidRDefault="00250318" w:rsidP="00250318">
      <w:pPr>
        <w:pStyle w:val="a3"/>
        <w:spacing w:before="0" w:beforeAutospacing="0" w:after="150" w:afterAutospacing="0"/>
        <w:jc w:val="both"/>
        <w:rPr>
          <w:color w:val="333333"/>
        </w:rPr>
      </w:pPr>
      <w:r w:rsidRPr="00250318">
        <w:rPr>
          <w:color w:val="333333"/>
        </w:rPr>
        <w:t>-провода и кабеля компьютера должны подводиться к задней панели и не быть в прямом доступе для ребенка.</w:t>
      </w:r>
    </w:p>
    <w:p w:rsidR="00250318" w:rsidRPr="00250318" w:rsidRDefault="00250318" w:rsidP="00250318">
      <w:pPr>
        <w:pStyle w:val="a3"/>
        <w:spacing w:before="0" w:beforeAutospacing="0" w:after="150" w:afterAutospacing="0"/>
        <w:jc w:val="both"/>
        <w:rPr>
          <w:color w:val="333333"/>
        </w:rPr>
      </w:pPr>
      <w:r w:rsidRPr="00250318">
        <w:rPr>
          <w:color w:val="333333"/>
        </w:rPr>
        <w:t>5. В комнатах, где включен компьютер, достаточно быстро теряет влагу воздух, поэтому чаще проветривайте эти комнаты, проводите влажную уборку, используйте искусственные увлажнители воздуха.</w:t>
      </w:r>
    </w:p>
    <w:p w:rsidR="00250318" w:rsidRPr="00250318" w:rsidRDefault="00250318" w:rsidP="00250318">
      <w:pPr>
        <w:pStyle w:val="a3"/>
        <w:spacing w:before="0" w:beforeAutospacing="0" w:after="150" w:afterAutospacing="0"/>
        <w:jc w:val="both"/>
        <w:rPr>
          <w:color w:val="333333"/>
        </w:rPr>
      </w:pPr>
      <w:r w:rsidRPr="00250318">
        <w:rPr>
          <w:color w:val="333333"/>
        </w:rPr>
        <w:t>6. Выключение компьютера и телевизора после завершения сеанса просмотра. Составление семейных правил использования телевизора и компьютера.</w:t>
      </w:r>
    </w:p>
    <w:p w:rsidR="00250318" w:rsidRPr="00250318" w:rsidRDefault="00250318" w:rsidP="00250318">
      <w:pPr>
        <w:pStyle w:val="a3"/>
        <w:spacing w:before="0" w:beforeAutospacing="0" w:after="150" w:afterAutospacing="0"/>
        <w:jc w:val="both"/>
        <w:rPr>
          <w:color w:val="333333"/>
        </w:rPr>
      </w:pPr>
      <w:r w:rsidRPr="00250318">
        <w:rPr>
          <w:color w:val="333333"/>
        </w:rPr>
        <w:t>7. Привлечение ребенка к участию в семейных делах.</w:t>
      </w:r>
    </w:p>
    <w:p w:rsidR="00250318" w:rsidRPr="00250318" w:rsidRDefault="00250318" w:rsidP="00250318">
      <w:pPr>
        <w:pStyle w:val="a3"/>
        <w:spacing w:before="0" w:beforeAutospacing="0" w:after="150" w:afterAutospacing="0"/>
        <w:jc w:val="both"/>
        <w:rPr>
          <w:color w:val="333333"/>
        </w:rPr>
      </w:pPr>
      <w:r w:rsidRPr="00250318">
        <w:rPr>
          <w:color w:val="333333"/>
        </w:rPr>
        <w:t>8. Использование различных здоровье</w:t>
      </w:r>
      <w:r w:rsidR="00D93F0C">
        <w:rPr>
          <w:color w:val="333333"/>
        </w:rPr>
        <w:t xml:space="preserve"> </w:t>
      </w:r>
      <w:r w:rsidRPr="00250318">
        <w:rPr>
          <w:color w:val="333333"/>
        </w:rPr>
        <w:t>сберегающих технологий.</w:t>
      </w:r>
    </w:p>
    <w:p w:rsidR="00250318" w:rsidRPr="00250318" w:rsidRDefault="00250318" w:rsidP="00250318">
      <w:pPr>
        <w:pStyle w:val="a3"/>
        <w:spacing w:before="0" w:beforeAutospacing="0" w:after="150" w:afterAutospacing="0"/>
        <w:jc w:val="both"/>
        <w:rPr>
          <w:color w:val="333333"/>
        </w:rPr>
      </w:pPr>
      <w:r w:rsidRPr="00250318">
        <w:rPr>
          <w:color w:val="333333"/>
        </w:rPr>
        <w:t>После игры за компьютером полезно провести с ребенком в течение 1 минуты зрительную гимнастику, чтобы снять напряжение с глаз, а также выполнить физические упражнения для снятия общего утомления и напряжения с мышц шеи, верхнего плечевого пояса.</w:t>
      </w:r>
    </w:p>
    <w:p w:rsidR="00250318" w:rsidRPr="00250318" w:rsidRDefault="00250318" w:rsidP="00250318">
      <w:pPr>
        <w:pStyle w:val="a3"/>
        <w:spacing w:before="0" w:beforeAutospacing="0" w:after="150" w:afterAutospacing="0"/>
        <w:jc w:val="both"/>
        <w:rPr>
          <w:color w:val="333333"/>
        </w:rPr>
      </w:pPr>
    </w:p>
    <w:p w:rsidR="00250318" w:rsidRPr="00D93F0C" w:rsidRDefault="00250318" w:rsidP="00250318">
      <w:pPr>
        <w:pStyle w:val="a3"/>
        <w:spacing w:before="0" w:beforeAutospacing="0" w:after="150" w:afterAutospacing="0"/>
        <w:jc w:val="both"/>
        <w:rPr>
          <w:b/>
          <w:color w:val="333333"/>
        </w:rPr>
      </w:pPr>
      <w:r w:rsidRPr="00D93F0C">
        <w:rPr>
          <w:b/>
          <w:color w:val="333333"/>
          <w:u w:val="single"/>
        </w:rPr>
        <w:t>Упражнения для проведения зрительной гимнастики:</w:t>
      </w:r>
    </w:p>
    <w:p w:rsidR="00250318" w:rsidRPr="00250318" w:rsidRDefault="00250318" w:rsidP="00250318">
      <w:pPr>
        <w:pStyle w:val="a3"/>
        <w:spacing w:before="0" w:beforeAutospacing="0" w:after="150" w:afterAutospacing="0"/>
        <w:jc w:val="both"/>
        <w:rPr>
          <w:color w:val="333333"/>
        </w:rPr>
      </w:pPr>
      <w:r w:rsidRPr="00250318">
        <w:rPr>
          <w:color w:val="333333"/>
        </w:rPr>
        <w:t>• Зажмуривание чередуем с широким открытием глаз.</w:t>
      </w:r>
    </w:p>
    <w:p w:rsidR="00250318" w:rsidRPr="00250318" w:rsidRDefault="00250318" w:rsidP="00250318">
      <w:pPr>
        <w:pStyle w:val="a3"/>
        <w:spacing w:before="0" w:beforeAutospacing="0" w:after="150" w:afterAutospacing="0"/>
        <w:jc w:val="both"/>
        <w:rPr>
          <w:color w:val="333333"/>
        </w:rPr>
      </w:pPr>
      <w:r w:rsidRPr="00250318">
        <w:rPr>
          <w:color w:val="333333"/>
        </w:rPr>
        <w:t>• Вращение глаз без поворота </w:t>
      </w:r>
      <w:r w:rsidRPr="00250318">
        <w:rPr>
          <w:color w:val="333333"/>
          <w:u w:val="single"/>
        </w:rPr>
        <w:t>головы</w:t>
      </w:r>
      <w:r w:rsidRPr="00250318">
        <w:rPr>
          <w:color w:val="333333"/>
        </w:rPr>
        <w:t>: сначала в одном, а потом в другом направлении.</w:t>
      </w:r>
    </w:p>
    <w:p w:rsidR="00250318" w:rsidRPr="00250318" w:rsidRDefault="00250318" w:rsidP="00250318">
      <w:pPr>
        <w:pStyle w:val="a3"/>
        <w:spacing w:before="0" w:beforeAutospacing="0" w:after="150" w:afterAutospacing="0"/>
        <w:jc w:val="both"/>
        <w:rPr>
          <w:color w:val="333333"/>
        </w:rPr>
      </w:pPr>
      <w:r w:rsidRPr="00250318">
        <w:rPr>
          <w:color w:val="333333"/>
        </w:rPr>
        <w:t>• Учащенное моргание в течение (30-60 с).</w:t>
      </w:r>
    </w:p>
    <w:p w:rsidR="00250318" w:rsidRPr="00250318" w:rsidRDefault="00250318" w:rsidP="00250318">
      <w:pPr>
        <w:pStyle w:val="a3"/>
        <w:spacing w:before="0" w:beforeAutospacing="0" w:after="150" w:afterAutospacing="0"/>
        <w:jc w:val="both"/>
        <w:rPr>
          <w:color w:val="333333"/>
        </w:rPr>
      </w:pPr>
      <w:r w:rsidRPr="00250318">
        <w:rPr>
          <w:color w:val="333333"/>
        </w:rPr>
        <w:t>• Массаж век круговыми движениями пальцев (30 - 60с).</w:t>
      </w:r>
    </w:p>
    <w:p w:rsidR="00250318" w:rsidRPr="00250318" w:rsidRDefault="00250318" w:rsidP="00250318">
      <w:pPr>
        <w:pStyle w:val="a3"/>
        <w:spacing w:before="0" w:beforeAutospacing="0" w:after="150" w:afterAutospacing="0"/>
        <w:jc w:val="both"/>
        <w:rPr>
          <w:color w:val="333333"/>
        </w:rPr>
      </w:pPr>
      <w:r w:rsidRPr="00250318">
        <w:rPr>
          <w:color w:val="333333"/>
        </w:rPr>
        <w:t>- Динамические паузы. Выполнение </w:t>
      </w:r>
      <w:r w:rsidRPr="00250318">
        <w:rPr>
          <w:b/>
          <w:bCs/>
          <w:color w:val="333333"/>
        </w:rPr>
        <w:t>комплекса</w:t>
      </w:r>
      <w:r w:rsidRPr="00250318">
        <w:rPr>
          <w:color w:val="333333"/>
        </w:rPr>
        <w:t> физических упражнений - наклоны, приседания, отжимания, "лодочка", "ласточка".</w:t>
      </w:r>
    </w:p>
    <w:p w:rsidR="00250318" w:rsidRPr="00250318" w:rsidRDefault="00250318" w:rsidP="00250318">
      <w:pPr>
        <w:pStyle w:val="a3"/>
        <w:spacing w:before="0" w:beforeAutospacing="0" w:after="150" w:afterAutospacing="0"/>
        <w:jc w:val="both"/>
        <w:rPr>
          <w:color w:val="333333"/>
        </w:rPr>
      </w:pPr>
      <w:r w:rsidRPr="00250318">
        <w:rPr>
          <w:color w:val="333333"/>
        </w:rPr>
        <w:t>8. Обязательное ежедневное совместное времяпрепровождение: чтение книг, настольные игры, походы и т.д.</w:t>
      </w:r>
    </w:p>
    <w:p w:rsidR="00250318" w:rsidRPr="00250318" w:rsidRDefault="00250318" w:rsidP="00250318">
      <w:pPr>
        <w:pStyle w:val="a3"/>
        <w:spacing w:before="0" w:beforeAutospacing="0" w:after="150" w:afterAutospacing="0"/>
        <w:jc w:val="both"/>
        <w:rPr>
          <w:color w:val="333333"/>
        </w:rPr>
      </w:pPr>
    </w:p>
    <w:p w:rsidR="00250318" w:rsidRPr="00250318" w:rsidRDefault="00250318" w:rsidP="00250318">
      <w:pPr>
        <w:pStyle w:val="a3"/>
        <w:spacing w:before="0" w:beforeAutospacing="0" w:after="150" w:afterAutospacing="0"/>
        <w:rPr>
          <w:color w:val="333333"/>
        </w:rPr>
      </w:pPr>
      <w:r w:rsidRPr="00250318">
        <w:rPr>
          <w:color w:val="333333"/>
        </w:rPr>
        <w:t xml:space="preserve">Известная пословица гласит: </w:t>
      </w:r>
      <w:r w:rsidRPr="00250318">
        <w:rPr>
          <w:b/>
          <w:bCs/>
          <w:i/>
          <w:iCs/>
          <w:color w:val="333333"/>
        </w:rPr>
        <w:t>"Здоровье и счастье не живут друг без друга".</w:t>
      </w:r>
    </w:p>
    <w:p w:rsidR="00250318" w:rsidRPr="00250318" w:rsidRDefault="00250318" w:rsidP="00250318">
      <w:pPr>
        <w:pStyle w:val="a3"/>
        <w:spacing w:before="0" w:beforeAutospacing="0" w:after="150" w:afterAutospacing="0"/>
        <w:rPr>
          <w:color w:val="333333"/>
        </w:rPr>
      </w:pPr>
      <w:r w:rsidRPr="00250318">
        <w:rPr>
          <w:color w:val="333333"/>
        </w:rPr>
        <w:t xml:space="preserve">Самое важное, что могут сделать родители для своего ребенка - это любить его и сохранить его здоровье, а не окружать его дорогими вещами и оставлять одного в комнате, где круглые сутки работает телевизор и компьютер. </w:t>
      </w:r>
    </w:p>
    <w:p w:rsidR="00250318" w:rsidRPr="00250318" w:rsidRDefault="00250318" w:rsidP="00250318">
      <w:pPr>
        <w:pStyle w:val="a3"/>
        <w:spacing w:before="0" w:beforeAutospacing="0" w:after="150" w:afterAutospacing="0"/>
        <w:rPr>
          <w:color w:val="333333"/>
        </w:rPr>
      </w:pPr>
    </w:p>
    <w:p w:rsidR="00250318" w:rsidRPr="00250318" w:rsidRDefault="00250318" w:rsidP="00250318">
      <w:pPr>
        <w:pStyle w:val="a3"/>
        <w:spacing w:before="0" w:beforeAutospacing="0" w:after="150" w:afterAutospacing="0"/>
        <w:rPr>
          <w:color w:val="333333"/>
        </w:rPr>
      </w:pPr>
      <w:r w:rsidRPr="00250318">
        <w:rPr>
          <w:color w:val="333333"/>
        </w:rPr>
        <w:t>А чтобы компьютерные игры не стали главной целью и смыслом жизни дошкольника, достаточно наполнить его жизнь яркими, интересными событиями. Если родители уделяют ему достаточное количество внимания и предлагают интересный, увлекательный досуг, то у дошкольника вырабатывается стойкий иммунитет к игровой компьютерной зависимости.</w:t>
      </w:r>
    </w:p>
    <w:p w:rsidR="00250318" w:rsidRPr="00250318" w:rsidRDefault="00250318" w:rsidP="00250318">
      <w:pPr>
        <w:pStyle w:val="a3"/>
        <w:spacing w:before="0" w:beforeAutospacing="0" w:after="150" w:afterAutospacing="0"/>
        <w:rPr>
          <w:color w:val="333333"/>
        </w:rPr>
      </w:pPr>
    </w:p>
    <w:p w:rsidR="00250318" w:rsidRPr="00250318" w:rsidRDefault="00250318" w:rsidP="00250318">
      <w:pPr>
        <w:pStyle w:val="a3"/>
        <w:spacing w:before="0" w:beforeAutospacing="0" w:after="150" w:afterAutospacing="0"/>
        <w:jc w:val="center"/>
        <w:rPr>
          <w:color w:val="333333"/>
        </w:rPr>
      </w:pPr>
      <w:r w:rsidRPr="00250318">
        <w:rPr>
          <w:b/>
          <w:bCs/>
          <w:i/>
          <w:iCs/>
          <w:color w:val="333333"/>
        </w:rPr>
        <w:t>Будьте здоровы и счастливы!</w:t>
      </w:r>
    </w:p>
    <w:p w:rsidR="002B00BC" w:rsidRPr="00250318" w:rsidRDefault="00D93F0C" w:rsidP="00250318">
      <w:pPr>
        <w:spacing w:line="240" w:lineRule="auto"/>
        <w:rPr>
          <w:rFonts w:ascii="Times New Roman" w:hAnsi="Times New Roman" w:cs="Times New Roman"/>
          <w:sz w:val="24"/>
          <w:szCs w:val="24"/>
        </w:rPr>
      </w:pPr>
    </w:p>
    <w:sectPr w:rsidR="002B00BC" w:rsidRPr="00250318" w:rsidSect="002503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528C"/>
    <w:multiLevelType w:val="multilevel"/>
    <w:tmpl w:val="083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F6445"/>
    <w:multiLevelType w:val="multilevel"/>
    <w:tmpl w:val="D9E6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1412C"/>
    <w:rsid w:val="00250318"/>
    <w:rsid w:val="005730D3"/>
    <w:rsid w:val="0078136A"/>
    <w:rsid w:val="00C31844"/>
    <w:rsid w:val="00D93F0C"/>
    <w:rsid w:val="00E1412C"/>
    <w:rsid w:val="00EC2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3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30AF-A176-446F-929C-BDD0D4CD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1921</Words>
  <Characters>10953</Characters>
  <Application>Microsoft Office Word</Application>
  <DocSecurity>0</DocSecurity>
  <Lines>91</Lines>
  <Paragraphs>25</Paragraphs>
  <ScaleCrop>false</ScaleCrop>
  <Company>SPecialiST RePack</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Нугуманов</dc:creator>
  <cp:keywords/>
  <dc:description/>
  <cp:lastModifiedBy>павел</cp:lastModifiedBy>
  <cp:revision>5</cp:revision>
  <dcterms:created xsi:type="dcterms:W3CDTF">2019-10-08T19:17:00Z</dcterms:created>
  <dcterms:modified xsi:type="dcterms:W3CDTF">2020-05-21T04:33:00Z</dcterms:modified>
</cp:coreProperties>
</file>